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8B" w:rsidRDefault="008A74D1">
      <w:pPr>
        <w:widowControl w:val="0"/>
        <w:spacing w:after="240" w:line="380" w:lineRule="atLeast"/>
        <w:ind w:left="1134" w:right="901"/>
        <w:jc w:val="center"/>
        <w:rPr>
          <w:rFonts w:ascii="Cambria" w:hAnsi="Cambria" w:cs="Cambria"/>
          <w:b/>
          <w:bCs/>
          <w:sz w:val="32"/>
          <w:szCs w:val="32"/>
          <w:lang w:val="en-US"/>
        </w:rPr>
      </w:pPr>
      <w:r>
        <w:rPr>
          <w:rFonts w:ascii="Cambria" w:hAnsi="Cambria" w:cs="Cambria"/>
          <w:b/>
          <w:bCs/>
          <w:sz w:val="32"/>
          <w:szCs w:val="32"/>
          <w:lang w:val="en-US"/>
        </w:rPr>
        <w:t>Advanced dislocation dynamics simulations to model irradiation effects on crystal plasticity</w:t>
      </w:r>
    </w:p>
    <w:p w:rsidR="0010568B" w:rsidRPr="001812B8" w:rsidRDefault="008A74D1">
      <w:pPr>
        <w:widowControl w:val="0"/>
        <w:spacing w:after="240" w:line="240" w:lineRule="auto"/>
        <w:jc w:val="center"/>
        <w:rPr>
          <w:lang w:val="en-US"/>
        </w:rPr>
      </w:pPr>
      <w:r>
        <w:rPr>
          <w:rFonts w:ascii="Cambria" w:hAnsi="Cambria" w:cs="Cambria"/>
          <w:sz w:val="24"/>
          <w:szCs w:val="24"/>
          <w:lang w:val="en-US"/>
        </w:rPr>
        <w:t xml:space="preserve">L. </w:t>
      </w:r>
      <w:proofErr w:type="spellStart"/>
      <w:r>
        <w:rPr>
          <w:rFonts w:ascii="Cambria" w:hAnsi="Cambria" w:cs="Cambria"/>
          <w:sz w:val="24"/>
          <w:szCs w:val="24"/>
          <w:lang w:val="en-US"/>
        </w:rPr>
        <w:t>Dupuy</w:t>
      </w:r>
      <w:proofErr w:type="spellEnd"/>
      <w:r>
        <w:rPr>
          <w:rFonts w:ascii="Cambria" w:hAnsi="Cambria" w:cs="Cambria"/>
          <w:sz w:val="24"/>
          <w:szCs w:val="24"/>
          <w:lang w:val="en-US"/>
        </w:rPr>
        <w:t xml:space="preserve">, L. </w:t>
      </w:r>
      <w:proofErr w:type="spellStart"/>
      <w:r>
        <w:rPr>
          <w:rFonts w:ascii="Cambria" w:hAnsi="Cambria" w:cs="Cambria"/>
          <w:sz w:val="24"/>
          <w:szCs w:val="24"/>
          <w:lang w:val="en-US"/>
        </w:rPr>
        <w:t>Gélébart</w:t>
      </w:r>
      <w:proofErr w:type="spellEnd"/>
      <w:r>
        <w:rPr>
          <w:rFonts w:ascii="Cambria" w:hAnsi="Cambria" w:cs="Cambria"/>
          <w:sz w:val="24"/>
          <w:szCs w:val="24"/>
          <w:lang w:val="en-US"/>
        </w:rPr>
        <w:t>, SRMA, CEA Saclay, France</w:t>
      </w:r>
    </w:p>
    <w:p w:rsidR="0010568B" w:rsidRPr="001812B8" w:rsidRDefault="008A74D1">
      <w:pPr>
        <w:jc w:val="both"/>
        <w:rPr>
          <w:lang w:val="en-US"/>
        </w:rPr>
      </w:pPr>
      <w:r>
        <w:rPr>
          <w:lang w:val="en-US"/>
        </w:rPr>
        <w:t xml:space="preserve">Neutron irradiation of steels used for both fission and fusion applications leads to the formation of a population of </w:t>
      </w:r>
      <w:proofErr w:type="spellStart"/>
      <w:r>
        <w:rPr>
          <w:lang w:val="en-US"/>
        </w:rPr>
        <w:t>nanometric</w:t>
      </w:r>
      <w:proofErr w:type="spellEnd"/>
      <w:r>
        <w:rPr>
          <w:lang w:val="en-US"/>
        </w:rPr>
        <w:t xml:space="preserve"> defects. These radiation-induced defects interact in turn with the dislocations contained in each grain, therefore modifying the plastic behavior at the microscale. The link between these elementary interactions and the macroscopic consequences of irradiation, hardening, flow </w:t>
      </w:r>
      <w:proofErr w:type="spellStart"/>
      <w:r>
        <w:rPr>
          <w:lang w:val="en-US"/>
        </w:rPr>
        <w:t>localisation</w:t>
      </w:r>
      <w:proofErr w:type="spellEnd"/>
      <w:r>
        <w:rPr>
          <w:lang w:val="en-US"/>
        </w:rPr>
        <w:t xml:space="preserve"> and embrittlement, is however still unclear and is the topic of numerous multiscale investigations.</w:t>
      </w:r>
    </w:p>
    <w:p w:rsidR="0010568B" w:rsidRPr="001812B8" w:rsidRDefault="008A74D1">
      <w:pPr>
        <w:jc w:val="both"/>
        <w:rPr>
          <w:lang w:val="en-US"/>
        </w:rPr>
      </w:pPr>
      <w:r>
        <w:rPr>
          <w:lang w:val="en-US"/>
        </w:rPr>
        <w:t xml:space="preserve">This post-doctoral study aims at a better understanding of the mechanical behavior of irradiated steels at the microscopic/mesoscopic scale using Dislocation Dynamics (DD) simulation, which is nowadays a well-established computer method to investigate the roles of dislocation processes in a representative volume element of metals. DD simulations are therefore relevant to understand how elementary dislocation-defects interactions influences the plastic behavior at the grain scale. Such simulations require unfortunately a number of degrees of </w:t>
      </w:r>
      <w:proofErr w:type="gramStart"/>
      <w:r>
        <w:rPr>
          <w:lang w:val="en-US"/>
        </w:rPr>
        <w:t>freedom which</w:t>
      </w:r>
      <w:proofErr w:type="gramEnd"/>
      <w:r>
        <w:rPr>
          <w:lang w:val="en-US"/>
        </w:rPr>
        <w:t xml:space="preserve"> is beyond the possibilities of most DD codes. </w:t>
      </w:r>
    </w:p>
    <w:p w:rsidR="0010568B" w:rsidRPr="001812B8" w:rsidRDefault="008A74D1">
      <w:pPr>
        <w:jc w:val="both"/>
        <w:rPr>
          <w:lang w:val="en-US"/>
        </w:rPr>
      </w:pPr>
      <w:r>
        <w:rPr>
          <w:lang w:val="en-US"/>
        </w:rPr>
        <w:t>This limitation can be overcome using the Discrete-Continuous Model (DCM) [1-2] developed at the LEM by coupling DD to AMITEX_FFTP, a distributed parallel elastic solver based on Fast Fourier Transform calculation developed at CEA Saclay [3]. Using this new approach, the stress state definition in the simulated volumes could grow from grid 64x64x64 to 1024x1024x1024, hence allowing the simulation of realistic volumes over significant plastic strains. An initial version of t</w:t>
      </w:r>
      <w:bookmarkStart w:id="0" w:name="_GoBack"/>
      <w:bookmarkEnd w:id="0"/>
      <w:r>
        <w:rPr>
          <w:lang w:val="en-US"/>
        </w:rPr>
        <w:t xml:space="preserve">his coupling has been successfully implemented with the DD code developed at CEA Saclay [4-5]. Further testing and benchmarking is however still required as the first step of this post-doctoral study. Depending on its actual computational efficiency, further optimizations may be </w:t>
      </w:r>
      <w:proofErr w:type="gramStart"/>
      <w:r>
        <w:rPr>
          <w:lang w:val="en-US"/>
        </w:rPr>
        <w:t>required :</w:t>
      </w:r>
      <w:proofErr w:type="gramEnd"/>
      <w:r>
        <w:rPr>
          <w:lang w:val="en-US"/>
        </w:rPr>
        <w:t xml:space="preserve"> in particular, it is likely that this coupling will have to be extended to the parallel version of the DD code. </w:t>
      </w:r>
      <w:proofErr w:type="gramStart"/>
      <w:r>
        <w:rPr>
          <w:lang w:val="en-US"/>
        </w:rPr>
        <w:t>Finally</w:t>
      </w:r>
      <w:proofErr w:type="gramEnd"/>
      <w:r>
        <w:rPr>
          <w:lang w:val="en-US"/>
        </w:rPr>
        <w:t xml:space="preserve"> this coupling will be used to simulate and understand the mechanisms leading to flow localization in irradiated materials.</w:t>
      </w:r>
    </w:p>
    <w:p w:rsidR="0010568B" w:rsidRDefault="008A74D1">
      <w:pPr>
        <w:jc w:val="both"/>
      </w:pPr>
      <w:r>
        <w:rPr>
          <w:b/>
          <w:lang w:val="en-US"/>
        </w:rPr>
        <w:t>Expected results:</w:t>
      </w:r>
    </w:p>
    <w:p w:rsidR="0010568B" w:rsidRPr="001812B8" w:rsidRDefault="008A74D1">
      <w:pPr>
        <w:pStyle w:val="Paragraphedeliste"/>
        <w:numPr>
          <w:ilvl w:val="0"/>
          <w:numId w:val="2"/>
        </w:numPr>
        <w:jc w:val="both"/>
        <w:rPr>
          <w:lang w:val="en-US"/>
        </w:rPr>
      </w:pPr>
      <w:r>
        <w:rPr>
          <w:lang w:val="en-US"/>
        </w:rPr>
        <w:t xml:space="preserve">Testing and optimization of the Discrete-Continuous model with the massively parallel solver AMITEX_FFTP. </w:t>
      </w:r>
    </w:p>
    <w:p w:rsidR="0010568B" w:rsidRDefault="008A74D1">
      <w:pPr>
        <w:pStyle w:val="Paragraphedeliste"/>
        <w:numPr>
          <w:ilvl w:val="0"/>
          <w:numId w:val="2"/>
        </w:numPr>
        <w:jc w:val="both"/>
        <w:rPr>
          <w:lang w:val="en-US"/>
        </w:rPr>
      </w:pPr>
      <w:r>
        <w:rPr>
          <w:lang w:val="en-US"/>
        </w:rPr>
        <w:t xml:space="preserve">Large-scale simulation of a 3D grain containing a representative density of radiation-induced defects. </w:t>
      </w:r>
    </w:p>
    <w:p w:rsidR="0010568B" w:rsidRDefault="008A74D1">
      <w:pPr>
        <w:jc w:val="both"/>
      </w:pPr>
      <w:r>
        <w:rPr>
          <w:b/>
          <w:lang w:val="en-US"/>
        </w:rPr>
        <w:t xml:space="preserve">Contributors: </w:t>
      </w:r>
    </w:p>
    <w:p w:rsidR="0010568B" w:rsidRPr="001812B8" w:rsidRDefault="008A74D1">
      <w:pPr>
        <w:pStyle w:val="Paragraphedeliste"/>
        <w:numPr>
          <w:ilvl w:val="0"/>
          <w:numId w:val="1"/>
        </w:numPr>
        <w:jc w:val="both"/>
        <w:rPr>
          <w:lang w:val="en-US"/>
        </w:rPr>
      </w:pPr>
      <w:r>
        <w:rPr>
          <w:lang w:val="en-US"/>
        </w:rPr>
        <w:t xml:space="preserve">SRMA, CEA Saclay : L. </w:t>
      </w:r>
      <w:proofErr w:type="spellStart"/>
      <w:r>
        <w:rPr>
          <w:lang w:val="en-US"/>
        </w:rPr>
        <w:t>Dupuy</w:t>
      </w:r>
      <w:proofErr w:type="spellEnd"/>
      <w:r>
        <w:rPr>
          <w:lang w:val="en-US"/>
        </w:rPr>
        <w:t xml:space="preserve"> and L. </w:t>
      </w:r>
      <w:proofErr w:type="spellStart"/>
      <w:r>
        <w:rPr>
          <w:lang w:val="en-US"/>
        </w:rPr>
        <w:t>Gélébart</w:t>
      </w:r>
      <w:proofErr w:type="spellEnd"/>
    </w:p>
    <w:p w:rsidR="0010568B" w:rsidRPr="001812B8" w:rsidRDefault="008A74D1">
      <w:pPr>
        <w:pStyle w:val="Paragraphedeliste"/>
        <w:numPr>
          <w:ilvl w:val="0"/>
          <w:numId w:val="1"/>
        </w:numPr>
        <w:jc w:val="both"/>
        <w:rPr>
          <w:lang w:val="en-US"/>
        </w:rPr>
      </w:pPr>
      <w:r>
        <w:rPr>
          <w:lang w:val="en-US"/>
        </w:rPr>
        <w:t>LEM, CNRS/ONERA : B. Devincre and R. Gatti</w:t>
      </w:r>
    </w:p>
    <w:p w:rsidR="0010568B" w:rsidRDefault="0010568B">
      <w:pPr>
        <w:pStyle w:val="Paragraphedeliste"/>
        <w:jc w:val="both"/>
        <w:rPr>
          <w:lang w:val="en-US"/>
        </w:rPr>
      </w:pPr>
    </w:p>
    <w:p w:rsidR="0010568B" w:rsidRPr="001812B8" w:rsidRDefault="008A74D1">
      <w:pPr>
        <w:jc w:val="both"/>
        <w:rPr>
          <w:lang w:val="en-US"/>
        </w:rPr>
      </w:pPr>
      <w:r>
        <w:rPr>
          <w:b/>
          <w:lang w:val="en-US"/>
        </w:rPr>
        <w:t>Selected references:</w:t>
      </w:r>
    </w:p>
    <w:p w:rsidR="0010568B" w:rsidRDefault="008A74D1">
      <w:pPr>
        <w:spacing w:after="0" w:line="240" w:lineRule="auto"/>
        <w:jc w:val="both"/>
        <w:rPr>
          <w:rFonts w:ascii="Arial" w:eastAsia="Times New Roman" w:hAnsi="Arial" w:cs="Arial"/>
          <w:sz w:val="20"/>
          <w:szCs w:val="20"/>
          <w:lang w:val="en-US" w:eastAsia="fr-FR"/>
        </w:rPr>
      </w:pPr>
      <w:r>
        <w:rPr>
          <w:rFonts w:ascii="Arial" w:eastAsia="Times New Roman" w:hAnsi="Arial" w:cs="Arial"/>
          <w:sz w:val="20"/>
          <w:szCs w:val="20"/>
          <w:lang w:val="en-US" w:eastAsia="fr-FR"/>
        </w:rPr>
        <w:t xml:space="preserve">[1] C. </w:t>
      </w:r>
      <w:proofErr w:type="spellStart"/>
      <w:r>
        <w:rPr>
          <w:rFonts w:ascii="Arial" w:eastAsia="Times New Roman" w:hAnsi="Arial" w:cs="Arial"/>
          <w:sz w:val="20"/>
          <w:szCs w:val="20"/>
          <w:lang w:val="en-US" w:eastAsia="fr-FR"/>
        </w:rPr>
        <w:t>Lemarchand</w:t>
      </w:r>
      <w:proofErr w:type="spellEnd"/>
      <w:r>
        <w:rPr>
          <w:rFonts w:ascii="Arial" w:eastAsia="Times New Roman" w:hAnsi="Arial" w:cs="Arial"/>
          <w:sz w:val="20"/>
          <w:szCs w:val="20"/>
          <w:lang w:val="en-US" w:eastAsia="fr-FR"/>
        </w:rPr>
        <w:t xml:space="preserve">, B. Devincre, and L. </w:t>
      </w:r>
      <w:proofErr w:type="spellStart"/>
      <w:r>
        <w:rPr>
          <w:rFonts w:ascii="Arial" w:eastAsia="Times New Roman" w:hAnsi="Arial" w:cs="Arial"/>
          <w:sz w:val="20"/>
          <w:szCs w:val="20"/>
          <w:lang w:val="en-US" w:eastAsia="fr-FR"/>
        </w:rPr>
        <w:t>Kubin</w:t>
      </w:r>
      <w:proofErr w:type="spellEnd"/>
      <w:r>
        <w:rPr>
          <w:rFonts w:ascii="Arial" w:eastAsia="Times New Roman" w:hAnsi="Arial" w:cs="Arial"/>
          <w:sz w:val="20"/>
          <w:szCs w:val="20"/>
          <w:lang w:val="en-US" w:eastAsia="fr-FR"/>
        </w:rPr>
        <w:t>. Homogenization method for a discrete-continuum simulation of dislocation dynamics. J. Mech. Phys. Solids, 49:1969, 2001.</w:t>
      </w:r>
    </w:p>
    <w:p w:rsidR="0010568B" w:rsidRDefault="008A74D1">
      <w:pPr>
        <w:spacing w:after="0" w:line="240" w:lineRule="auto"/>
        <w:jc w:val="both"/>
        <w:rPr>
          <w:rFonts w:ascii="Arial" w:eastAsia="Times New Roman" w:hAnsi="Arial" w:cs="Arial"/>
          <w:sz w:val="20"/>
          <w:szCs w:val="20"/>
          <w:lang w:val="en-US" w:eastAsia="fr-FR"/>
        </w:rPr>
      </w:pPr>
      <w:r>
        <w:rPr>
          <w:rFonts w:ascii="Arial" w:eastAsia="Times New Roman" w:hAnsi="Arial" w:cs="Arial"/>
          <w:sz w:val="20"/>
          <w:szCs w:val="20"/>
          <w:lang w:val="en-US" w:eastAsia="fr-FR"/>
        </w:rPr>
        <w:t xml:space="preserve">[2] </w:t>
      </w:r>
      <w:proofErr w:type="spellStart"/>
      <w:r>
        <w:rPr>
          <w:rFonts w:ascii="Arial" w:eastAsia="Times New Roman" w:hAnsi="Arial" w:cs="Arial"/>
          <w:sz w:val="20"/>
          <w:szCs w:val="20"/>
          <w:lang w:val="en-US" w:eastAsia="fr-FR"/>
        </w:rPr>
        <w:t>Jamond</w:t>
      </w:r>
      <w:proofErr w:type="spellEnd"/>
      <w:r>
        <w:rPr>
          <w:rFonts w:ascii="Arial" w:eastAsia="Times New Roman" w:hAnsi="Arial" w:cs="Arial"/>
          <w:sz w:val="20"/>
          <w:szCs w:val="20"/>
          <w:lang w:val="en-US" w:eastAsia="fr-FR"/>
        </w:rPr>
        <w:t xml:space="preserve">, O., Gatti, R., </w:t>
      </w:r>
      <w:proofErr w:type="spellStart"/>
      <w:r>
        <w:rPr>
          <w:rFonts w:ascii="Arial" w:eastAsia="Times New Roman" w:hAnsi="Arial" w:cs="Arial"/>
          <w:sz w:val="20"/>
          <w:szCs w:val="20"/>
          <w:lang w:val="en-US" w:eastAsia="fr-FR"/>
        </w:rPr>
        <w:t>Roos</w:t>
      </w:r>
      <w:proofErr w:type="spellEnd"/>
      <w:r>
        <w:rPr>
          <w:rFonts w:ascii="Arial" w:eastAsia="Times New Roman" w:hAnsi="Arial" w:cs="Arial"/>
          <w:sz w:val="20"/>
          <w:szCs w:val="20"/>
          <w:lang w:val="en-US" w:eastAsia="fr-FR"/>
        </w:rPr>
        <w:t>, A., &amp; Devincre, B. (2015). Consistent formulation for the Discrete-Continuous Model: improving complex Dislocation Dynamics simulations.</w:t>
      </w:r>
      <w:r>
        <w:rPr>
          <w:rFonts w:eastAsia="Times New Roman"/>
          <w:lang w:val="en-US" w:eastAsia="fr-FR"/>
        </w:rPr>
        <w:t> </w:t>
      </w:r>
      <w:r>
        <w:rPr>
          <w:rFonts w:ascii="Arial" w:eastAsia="Times New Roman" w:hAnsi="Arial" w:cs="Arial"/>
          <w:sz w:val="20"/>
          <w:szCs w:val="20"/>
          <w:lang w:val="en-US" w:eastAsia="fr-FR"/>
        </w:rPr>
        <w:t>International Journal of Plasticity, 2016, 80, 19 – 37.</w:t>
      </w:r>
    </w:p>
    <w:p w:rsidR="0010568B" w:rsidRPr="001812B8" w:rsidRDefault="008A74D1">
      <w:pPr>
        <w:spacing w:after="0" w:line="240" w:lineRule="auto"/>
        <w:jc w:val="both"/>
        <w:rPr>
          <w:lang w:val="en-US"/>
        </w:rPr>
      </w:pPr>
      <w:r>
        <w:rPr>
          <w:lang w:val="en-US"/>
        </w:rPr>
        <w:lastRenderedPageBreak/>
        <w:t xml:space="preserve">[3] </w:t>
      </w:r>
      <w:r w:rsidR="00F73120">
        <w:fldChar w:fldCharType="begin"/>
      </w:r>
      <w:r w:rsidR="00F73120" w:rsidRPr="00F73120">
        <w:rPr>
          <w:lang w:val="en-US"/>
          <w:rPrChange w:id="1" w:author="GELEBART Lionel" w:date="2020-05-04T08:47:00Z">
            <w:rPr/>
          </w:rPrChange>
        </w:rPr>
        <w:instrText xml:space="preserve"> HYPERLINK "http://www.m</w:instrText>
      </w:r>
      <w:r w:rsidR="00F73120" w:rsidRPr="00F73120">
        <w:rPr>
          <w:lang w:val="en-US"/>
          <w:rPrChange w:id="2" w:author="GELEBART Lionel" w:date="2020-05-04T08:47:00Z">
            <w:rPr/>
          </w:rPrChange>
        </w:rPr>
        <w:instrText xml:space="preserve">aisondelasimulation.fr/projects/amitex/html" \h </w:instrText>
      </w:r>
      <w:r w:rsidR="00F73120">
        <w:fldChar w:fldCharType="separate"/>
      </w:r>
      <w:r>
        <w:rPr>
          <w:rStyle w:val="LienInternet"/>
          <w:rFonts w:ascii="Arial" w:hAnsi="Arial" w:cs="Arial"/>
          <w:sz w:val="20"/>
          <w:szCs w:val="20"/>
          <w:highlight w:val="white"/>
          <w:lang w:val="en-US"/>
        </w:rPr>
        <w:t>http://www.maisondelasimulation.fr/projects/amitex/html</w:t>
      </w:r>
      <w:r w:rsidR="00F73120">
        <w:rPr>
          <w:rStyle w:val="LienInternet"/>
          <w:rFonts w:ascii="Arial" w:hAnsi="Arial" w:cs="Arial"/>
          <w:sz w:val="20"/>
          <w:szCs w:val="20"/>
          <w:highlight w:val="white"/>
          <w:lang w:val="en-US"/>
        </w:rPr>
        <w:fldChar w:fldCharType="end"/>
      </w:r>
    </w:p>
    <w:p w:rsidR="0010568B" w:rsidRDefault="008A74D1">
      <w:pPr>
        <w:spacing w:after="0" w:line="240" w:lineRule="auto"/>
        <w:jc w:val="both"/>
        <w:rPr>
          <w:rFonts w:ascii="Arial" w:eastAsia="Times New Roman" w:hAnsi="Arial" w:cs="Arial"/>
          <w:sz w:val="20"/>
          <w:szCs w:val="20"/>
          <w:lang w:val="en-US" w:eastAsia="fr-FR"/>
        </w:rPr>
      </w:pPr>
      <w:r>
        <w:rPr>
          <w:rFonts w:ascii="Arial" w:eastAsia="Times New Roman" w:hAnsi="Arial" w:cs="Arial"/>
          <w:sz w:val="20"/>
          <w:szCs w:val="20"/>
          <w:lang w:val="en-US" w:eastAsia="fr-FR"/>
        </w:rPr>
        <w:t xml:space="preserve">[4] Shi, X.; </w:t>
      </w:r>
      <w:proofErr w:type="spellStart"/>
      <w:r>
        <w:rPr>
          <w:rFonts w:ascii="Arial" w:eastAsia="Times New Roman" w:hAnsi="Arial" w:cs="Arial"/>
          <w:sz w:val="20"/>
          <w:szCs w:val="20"/>
          <w:lang w:val="en-US" w:eastAsia="fr-FR"/>
        </w:rPr>
        <w:t>Dupuy</w:t>
      </w:r>
      <w:proofErr w:type="spellEnd"/>
      <w:r>
        <w:rPr>
          <w:rFonts w:ascii="Arial" w:eastAsia="Times New Roman" w:hAnsi="Arial" w:cs="Arial"/>
          <w:sz w:val="20"/>
          <w:szCs w:val="20"/>
          <w:lang w:val="en-US" w:eastAsia="fr-FR"/>
        </w:rPr>
        <w:t xml:space="preserve">, L.; Devincre, B.; </w:t>
      </w:r>
      <w:proofErr w:type="spellStart"/>
      <w:r>
        <w:rPr>
          <w:rFonts w:ascii="Arial" w:eastAsia="Times New Roman" w:hAnsi="Arial" w:cs="Arial"/>
          <w:sz w:val="20"/>
          <w:szCs w:val="20"/>
          <w:lang w:val="en-US" w:eastAsia="fr-FR"/>
        </w:rPr>
        <w:t>Terentyev</w:t>
      </w:r>
      <w:proofErr w:type="spellEnd"/>
      <w:r>
        <w:rPr>
          <w:rFonts w:ascii="Arial" w:eastAsia="Times New Roman" w:hAnsi="Arial" w:cs="Arial"/>
          <w:sz w:val="20"/>
          <w:szCs w:val="20"/>
          <w:lang w:val="en-US" w:eastAsia="fr-FR"/>
        </w:rPr>
        <w:t>, D. &amp; Vincent, L. Interaction of 100&gt; dislocation loops with dislocations studied by dislocation dynamics in alpha-iron, Journal of Nuclear Materials, 2015, 460, 37–43.</w:t>
      </w:r>
    </w:p>
    <w:p w:rsidR="0010568B" w:rsidRDefault="008A74D1">
      <w:r>
        <w:rPr>
          <w:rFonts w:ascii="Arial" w:eastAsia="Times New Roman" w:hAnsi="Arial" w:cs="Arial"/>
          <w:sz w:val="20"/>
          <w:szCs w:val="20"/>
          <w:lang w:val="en-US" w:eastAsia="fr-FR"/>
        </w:rPr>
        <w:t xml:space="preserve">[5] </w:t>
      </w:r>
      <w:proofErr w:type="spellStart"/>
      <w:r>
        <w:rPr>
          <w:rFonts w:ascii="Arial" w:eastAsia="Times New Roman" w:hAnsi="Arial" w:cs="Arial"/>
          <w:sz w:val="20"/>
          <w:szCs w:val="20"/>
          <w:lang w:val="en-US" w:eastAsia="fr-FR"/>
        </w:rPr>
        <w:t>Drouet</w:t>
      </w:r>
      <w:proofErr w:type="spellEnd"/>
      <w:r>
        <w:rPr>
          <w:rFonts w:ascii="Arial" w:eastAsia="Times New Roman" w:hAnsi="Arial" w:cs="Arial"/>
          <w:sz w:val="20"/>
          <w:szCs w:val="20"/>
          <w:lang w:val="en-US" w:eastAsia="fr-FR"/>
        </w:rPr>
        <w:t xml:space="preserve">, J.; </w:t>
      </w:r>
      <w:proofErr w:type="spellStart"/>
      <w:r>
        <w:rPr>
          <w:rFonts w:ascii="Arial" w:eastAsia="Times New Roman" w:hAnsi="Arial" w:cs="Arial"/>
          <w:sz w:val="20"/>
          <w:szCs w:val="20"/>
          <w:lang w:val="en-US" w:eastAsia="fr-FR"/>
        </w:rPr>
        <w:t>Dupuy</w:t>
      </w:r>
      <w:proofErr w:type="spellEnd"/>
      <w:r>
        <w:rPr>
          <w:rFonts w:ascii="Arial" w:eastAsia="Times New Roman" w:hAnsi="Arial" w:cs="Arial"/>
          <w:sz w:val="20"/>
          <w:szCs w:val="20"/>
          <w:lang w:val="en-US" w:eastAsia="fr-FR"/>
        </w:rPr>
        <w:t xml:space="preserve">, L.; </w:t>
      </w:r>
      <w:proofErr w:type="spellStart"/>
      <w:r>
        <w:rPr>
          <w:rFonts w:ascii="Arial" w:eastAsia="Times New Roman" w:hAnsi="Arial" w:cs="Arial"/>
          <w:sz w:val="20"/>
          <w:szCs w:val="20"/>
          <w:lang w:val="en-US" w:eastAsia="fr-FR"/>
        </w:rPr>
        <w:t>Onimus</w:t>
      </w:r>
      <w:proofErr w:type="spellEnd"/>
      <w:r>
        <w:rPr>
          <w:rFonts w:ascii="Arial" w:eastAsia="Times New Roman" w:hAnsi="Arial" w:cs="Arial"/>
          <w:sz w:val="20"/>
          <w:szCs w:val="20"/>
          <w:lang w:val="en-US" w:eastAsia="fr-FR"/>
        </w:rPr>
        <w:t xml:space="preserve">, F. &amp; </w:t>
      </w:r>
      <w:proofErr w:type="spellStart"/>
      <w:r>
        <w:rPr>
          <w:rFonts w:ascii="Arial" w:eastAsia="Times New Roman" w:hAnsi="Arial" w:cs="Arial"/>
          <w:sz w:val="20"/>
          <w:szCs w:val="20"/>
          <w:lang w:val="en-US" w:eastAsia="fr-FR"/>
        </w:rPr>
        <w:t>Mompiou</w:t>
      </w:r>
      <w:proofErr w:type="spellEnd"/>
      <w:r>
        <w:rPr>
          <w:rFonts w:ascii="Arial" w:eastAsia="Times New Roman" w:hAnsi="Arial" w:cs="Arial"/>
          <w:sz w:val="20"/>
          <w:szCs w:val="20"/>
          <w:lang w:val="en-US" w:eastAsia="fr-FR"/>
        </w:rPr>
        <w:t xml:space="preserve">, F. A direct comparison between in-situ transmission electron microscopy observations and Dislocation Dynamics simulations of interaction between dislocation and irradiation induced loop in a zirconium alloy. </w:t>
      </w:r>
      <w:proofErr w:type="spellStart"/>
      <w:r>
        <w:rPr>
          <w:rFonts w:ascii="Arial" w:eastAsia="Times New Roman" w:hAnsi="Arial" w:cs="Arial"/>
          <w:sz w:val="20"/>
          <w:szCs w:val="20"/>
          <w:lang w:val="en-US" w:eastAsia="fr-FR"/>
        </w:rPr>
        <w:t>Scripta</w:t>
      </w:r>
      <w:proofErr w:type="spellEnd"/>
      <w:r>
        <w:rPr>
          <w:rFonts w:ascii="Arial" w:eastAsia="Times New Roman" w:hAnsi="Arial" w:cs="Arial"/>
          <w:sz w:val="20"/>
          <w:szCs w:val="20"/>
          <w:lang w:val="en-US" w:eastAsia="fr-FR"/>
        </w:rPr>
        <w:t xml:space="preserve"> </w:t>
      </w:r>
      <w:proofErr w:type="spellStart"/>
      <w:r>
        <w:rPr>
          <w:rFonts w:ascii="Arial" w:eastAsia="Times New Roman" w:hAnsi="Arial" w:cs="Arial"/>
          <w:sz w:val="20"/>
          <w:szCs w:val="20"/>
          <w:lang w:val="en-US" w:eastAsia="fr-FR"/>
        </w:rPr>
        <w:t>Materialia</w:t>
      </w:r>
      <w:proofErr w:type="spellEnd"/>
      <w:r>
        <w:rPr>
          <w:rFonts w:ascii="Arial" w:eastAsia="Times New Roman" w:hAnsi="Arial" w:cs="Arial"/>
          <w:sz w:val="20"/>
          <w:szCs w:val="20"/>
          <w:lang w:val="en-US" w:eastAsia="fr-FR"/>
        </w:rPr>
        <w:t>, 2016, 119, 71 - 75</w:t>
      </w:r>
    </w:p>
    <w:sectPr w:rsidR="0010568B">
      <w:pgSz w:w="12240" w:h="15840"/>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6B93"/>
    <w:multiLevelType w:val="multilevel"/>
    <w:tmpl w:val="567AE7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BD1EB1"/>
    <w:multiLevelType w:val="multilevel"/>
    <w:tmpl w:val="571C243A"/>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4D6C08"/>
    <w:multiLevelType w:val="multilevel"/>
    <w:tmpl w:val="80DAA85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LEBART Lionel">
    <w15:presenceInfo w15:providerId="AD" w15:userId="S-1-5-21-1801674531-299502267-839522115-40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8B"/>
    <w:rsid w:val="0010568B"/>
    <w:rsid w:val="001812B8"/>
    <w:rsid w:val="008A74D1"/>
    <w:rsid w:val="00F73120"/>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B758C-9F6F-4164-9EEE-BB77EB87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A2659"/>
    <w:rPr>
      <w:i/>
      <w:iCs/>
    </w:rPr>
  </w:style>
  <w:style w:type="character" w:customStyle="1" w:styleId="apple-converted-space">
    <w:name w:val="apple-converted-space"/>
    <w:basedOn w:val="Policepardfaut"/>
    <w:qFormat/>
    <w:rsid w:val="006A2659"/>
  </w:style>
  <w:style w:type="character" w:customStyle="1" w:styleId="LienInternet">
    <w:name w:val="Lien Internet"/>
    <w:basedOn w:val="Policepardfaut"/>
    <w:uiPriority w:val="99"/>
    <w:unhideWhenUsed/>
    <w:rsid w:val="006A2659"/>
    <w:rPr>
      <w:color w:val="0563C1" w:themeColor="hyperlink"/>
      <w:u w:val="single"/>
    </w:rPr>
  </w:style>
  <w:style w:type="character" w:styleId="Lienhypertextesuivivisit">
    <w:name w:val="FollowedHyperlink"/>
    <w:basedOn w:val="Policepardfaut"/>
    <w:uiPriority w:val="99"/>
    <w:semiHidden/>
    <w:unhideWhenUsed/>
    <w:qFormat/>
    <w:rsid w:val="00C57BC4"/>
    <w:rPr>
      <w:color w:val="954F72" w:themeColor="followedHyperlink"/>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Paragraphedeliste">
    <w:name w:val="List Paragraph"/>
    <w:basedOn w:val="Normal"/>
    <w:uiPriority w:val="34"/>
    <w:qFormat/>
    <w:rsid w:val="006A2659"/>
    <w:pPr>
      <w:ind w:left="720"/>
      <w:contextualSpacing/>
    </w:pPr>
  </w:style>
  <w:style w:type="paragraph" w:styleId="Textedebulles">
    <w:name w:val="Balloon Text"/>
    <w:basedOn w:val="Normal"/>
    <w:link w:val="TextedebullesCar"/>
    <w:uiPriority w:val="99"/>
    <w:semiHidden/>
    <w:unhideWhenUsed/>
    <w:rsid w:val="008A74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7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3109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DUPUY Laurent 213365</dc:creator>
  <dc:description/>
  <cp:lastModifiedBy>GELEBART Lionel</cp:lastModifiedBy>
  <cp:revision>4</cp:revision>
  <dcterms:created xsi:type="dcterms:W3CDTF">2020-04-30T11:57:00Z</dcterms:created>
  <dcterms:modified xsi:type="dcterms:W3CDTF">2020-05-04T06:47:00Z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